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丽水市</w:t>
      </w:r>
      <w:r>
        <w:rPr>
          <w:rFonts w:hint="eastAsia" w:ascii="方正小标宋简体" w:hAnsi="方正小标宋简体" w:eastAsia="方正小标宋简体" w:cs="方正小标宋简体"/>
          <w:sz w:val="44"/>
          <w:szCs w:val="44"/>
          <w:lang w:val="en-US" w:eastAsia="zh-CN"/>
        </w:rPr>
        <w:t>生态环境</w:t>
      </w:r>
      <w:r>
        <w:rPr>
          <w:rFonts w:hint="eastAsia" w:ascii="方正小标宋简体" w:hAnsi="方正小标宋简体" w:eastAsia="方正小标宋简体" w:cs="方正小标宋简体"/>
          <w:sz w:val="44"/>
          <w:szCs w:val="44"/>
        </w:rPr>
        <w:t>局关于</w:t>
      </w:r>
      <w:r>
        <w:rPr>
          <w:rFonts w:hint="eastAsia" w:ascii="方正小标宋简体" w:hAnsi="方正小标宋简体" w:eastAsia="方正小标宋简体" w:cs="方正小标宋简体"/>
          <w:sz w:val="44"/>
          <w:szCs w:val="44"/>
          <w:lang w:val="en-US" w:eastAsia="zh-CN"/>
        </w:rPr>
        <w:t>废止《丽水市生态环境从重、从轻与减轻行政处罚的实施意见（试行）》</w:t>
      </w:r>
      <w:r>
        <w:rPr>
          <w:rFonts w:hint="eastAsia" w:ascii="方正小标宋简体" w:hAnsi="方正小标宋简体" w:eastAsia="方正小标宋简体" w:cs="方正小标宋简体"/>
          <w:sz w:val="44"/>
          <w:szCs w:val="44"/>
        </w:rPr>
        <w:t>的通知</w:t>
      </w:r>
      <w:r>
        <w:rPr>
          <w:rFonts w:hint="eastAsia" w:ascii="方正小标宋简体" w:hAnsi="方正小标宋简体" w:eastAsia="方正小标宋简体" w:cs="方正小标宋简体"/>
          <w:sz w:val="44"/>
          <w:szCs w:val="44"/>
          <w:lang w:val="en-US" w:eastAsia="zh-CN"/>
        </w:rPr>
        <w:t>（征求意见稿）</w:t>
      </w:r>
    </w:p>
    <w:p>
      <w:pPr>
        <w:rPr>
          <w:rFonts w:hint="eastAsia"/>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各县（市、区）、开发区分局，局机关各处室、直属各单位：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为深入贯彻党的二十大关于“营造市场化、法治化、国际化一流营商环境”的重要精神，根据省、市有关开展涉营商环境行政规范性文件专项清理工作和行政规范性文件的管理要求，</w:t>
      </w:r>
      <w:r>
        <w:rPr>
          <w:rFonts w:hint="eastAsia" w:ascii="仿宋_GB2312" w:hAnsi="仿宋_GB2312" w:eastAsia="仿宋_GB2312" w:cs="仿宋_GB2312"/>
          <w:sz w:val="32"/>
          <w:szCs w:val="32"/>
          <w:lang w:val="en-US" w:eastAsia="zh-CN"/>
        </w:rPr>
        <w:t>因《长江三角洲区域生态环境行政处罚裁量规则》（沪环规〔2024〕6号）印发，</w:t>
      </w:r>
      <w:r>
        <w:rPr>
          <w:rFonts w:hint="eastAsia" w:ascii="仿宋_GB2312" w:hAnsi="仿宋_GB2312" w:eastAsia="仿宋_GB2312" w:cs="仿宋_GB2312"/>
          <w:sz w:val="32"/>
          <w:szCs w:val="32"/>
        </w:rPr>
        <w:t>我局</w:t>
      </w:r>
      <w:r>
        <w:rPr>
          <w:rFonts w:hint="eastAsia" w:ascii="仿宋_GB2312" w:eastAsia="仿宋_GB2312" w:cs="仿宋_GB2312"/>
          <w:color w:val="000000"/>
          <w:sz w:val="32"/>
          <w:szCs w:val="32"/>
          <w:lang w:val="en-US" w:eastAsia="zh-CN" w:bidi="ar"/>
        </w:rPr>
        <w:t>原</w:t>
      </w:r>
      <w:r>
        <w:rPr>
          <w:rFonts w:hint="eastAsia" w:ascii="仿宋_GB2312" w:eastAsia="仿宋_GB2312" w:cs="仿宋_GB2312"/>
          <w:color w:val="000000"/>
          <w:sz w:val="32"/>
          <w:szCs w:val="32"/>
          <w:lang w:eastAsia="zh-CN" w:bidi="ar"/>
        </w:rPr>
        <w:t>《丽水市生态环境从重、从轻与减轻行政处罚的实施意见（试行）》（丽环发〔2023〕23号）</w:t>
      </w:r>
      <w:r>
        <w:rPr>
          <w:rFonts w:hint="eastAsia" w:ascii="仿宋_GB2312" w:eastAsia="仿宋_GB2312" w:cs="仿宋_GB2312"/>
          <w:color w:val="000000"/>
          <w:sz w:val="32"/>
          <w:szCs w:val="32"/>
          <w:lang w:val="en-US" w:eastAsia="zh-CN" w:bidi="ar"/>
        </w:rPr>
        <w:t>已不适应工作要求，现决定予以废止</w:t>
      </w:r>
      <w:bookmarkEnd w:id="0"/>
      <w:r>
        <w:rPr>
          <w:rFonts w:hint="eastAsia" w:ascii="仿宋_GB2312" w:eastAsia="仿宋_GB2312" w:cs="仿宋_GB2312"/>
          <w:color w:val="000000"/>
          <w:sz w:val="32"/>
          <w:szCs w:val="32"/>
          <w:lang w:val="en-US" w:eastAsia="zh-CN" w:bidi="ar"/>
        </w:rPr>
        <w:t>，</w:t>
      </w:r>
      <w:r>
        <w:rPr>
          <w:rFonts w:hint="eastAsia" w:ascii="仿宋_GB2312" w:eastAsia="仿宋_GB2312" w:cs="仿宋_GB2312"/>
          <w:color w:val="000000"/>
          <w:sz w:val="32"/>
          <w:szCs w:val="32"/>
          <w:lang w:eastAsia="zh-CN" w:bidi="ar"/>
        </w:rPr>
        <w:t>本通知自公布之日起施行。</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丽水市</w:t>
      </w:r>
      <w:r>
        <w:rPr>
          <w:rFonts w:hint="eastAsia" w:ascii="仿宋_GB2312" w:hAnsi="仿宋_GB2312" w:eastAsia="仿宋_GB2312" w:cs="仿宋_GB2312"/>
          <w:sz w:val="32"/>
          <w:szCs w:val="32"/>
          <w:lang w:val="en-US" w:eastAsia="zh-CN"/>
        </w:rPr>
        <w:t>生态环境</w:t>
      </w:r>
      <w:r>
        <w:rPr>
          <w:rFonts w:hint="eastAsia" w:ascii="仿宋_GB2312" w:hAnsi="仿宋_GB2312" w:eastAsia="仿宋_GB2312" w:cs="仿宋_GB2312"/>
          <w:sz w:val="32"/>
          <w:szCs w:val="32"/>
        </w:rPr>
        <w:t xml:space="preserve">局  </w:t>
      </w:r>
    </w:p>
    <w:p>
      <w:pPr>
        <w:keepNext w:val="0"/>
        <w:keepLines w:val="0"/>
        <w:pageBreakBefore w:val="0"/>
        <w:widowControl w:val="0"/>
        <w:kinsoku/>
        <w:wordWrap/>
        <w:overflowPunct/>
        <w:topLinePunct w:val="0"/>
        <w:autoSpaceDE/>
        <w:autoSpaceDN/>
        <w:bidi w:val="0"/>
        <w:adjustRightInd/>
        <w:snapToGrid/>
        <w:spacing w:line="62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潘成斌</w:t>
      </w:r>
      <w:r>
        <w:rPr>
          <w:rFonts w:hint="eastAsia" w:ascii="仿宋_GB2312" w:hAnsi="仿宋_GB2312" w:eastAsia="仿宋_GB2312" w:cs="仿宋_GB2312"/>
          <w:sz w:val="32"/>
          <w:szCs w:val="32"/>
        </w:rPr>
        <w:t>，电话：0578-2098863）</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关于公开征求废止《丽水市生态环境从重、从轻与减轻行政处罚的实施意见（试行）》的通知</w:t>
      </w:r>
    </w:p>
    <w:sectPr>
      <w:footerReference r:id="rId3" w:type="default"/>
      <w:pgSz w:w="11906" w:h="16838"/>
      <w:pgMar w:top="2098"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NjJjMDk3MjViMzhhMGI0NzQzNzRmMDFhOWU2ZGEifQ=="/>
  </w:docVars>
  <w:rsids>
    <w:rsidRoot w:val="00000000"/>
    <w:rsid w:val="19100A39"/>
    <w:rsid w:val="2DDD6ACE"/>
    <w:rsid w:val="357C7D3D"/>
    <w:rsid w:val="35FA3EDB"/>
    <w:rsid w:val="412B5DC5"/>
    <w:rsid w:val="4388568C"/>
    <w:rsid w:val="4FBE325F"/>
    <w:rsid w:val="56804EC6"/>
    <w:rsid w:val="67347019"/>
    <w:rsid w:val="72D76566"/>
    <w:rsid w:val="7589409A"/>
    <w:rsid w:val="792D5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line="240" w:lineRule="atLeast"/>
      <w:jc w:val="both"/>
    </w:pPr>
    <w:rPr>
      <w:rFonts w:ascii="Calibri" w:hAnsi="Calibri" w:eastAsia="仿宋_GB2312" w:cs="Calibri"/>
      <w:spacing w:val="-6"/>
      <w:kern w:val="2"/>
      <w:sz w:val="32"/>
      <w:szCs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2023-09-13T01:21:00Z</dcterms:created>
  <dc:creator>Administrator</dc:creator>
  <cp:lastModifiedBy>潘成斌</cp:lastModifiedBy>
  <dcterms:modified xsi:type="dcterms:W3CDTF">2024-10-23T07:34:52Z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DD1B1590615D4D4E9061C0A59241EE8E</vt:lpwstr>
  </property>
</Properties>
</file>