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w:t>
      </w:r>
      <w:r>
        <w:rPr>
          <w:rFonts w:hint="default" w:eastAsia="方正小标宋简体" w:cs="方正小标宋简体"/>
          <w:spacing w:val="-6"/>
          <w:sz w:val="44"/>
          <w:szCs w:val="44"/>
          <w:lang w:eastAsia="zh-CN"/>
        </w:rPr>
        <w:t>丽水市</w:t>
      </w:r>
      <w:r>
        <w:rPr>
          <w:rFonts w:hint="eastAsia" w:ascii="Times New Roman" w:hAnsi="Times New Roman" w:eastAsia="方正小标宋简体" w:cs="方正小标宋简体"/>
          <w:spacing w:val="-6"/>
          <w:sz w:val="44"/>
          <w:szCs w:val="44"/>
          <w:lang w:val="en" w:eastAsia="zh-CN"/>
        </w:rPr>
        <w:t>非道路移动机械环保检验期限和信息核验工作</w:t>
      </w:r>
      <w:r>
        <w:rPr>
          <w:rFonts w:hint="default" w:eastAsia="方正小标宋简体" w:cs="方正小标宋简体"/>
          <w:spacing w:val="-6"/>
          <w:sz w:val="44"/>
          <w:szCs w:val="44"/>
          <w:lang w:eastAsia="zh-CN"/>
        </w:rPr>
        <w:t>实施办法（征求意见稿）</w:t>
      </w:r>
      <w:r>
        <w:rPr>
          <w:rFonts w:hint="eastAsia" w:ascii="方正小标宋简体" w:eastAsia="方正小标宋简体"/>
          <w:spacing w:val="-12"/>
          <w:sz w:val="44"/>
          <w:szCs w:val="44"/>
        </w:rPr>
        <w:t>》的起草说明</w:t>
      </w:r>
    </w:p>
    <w:p>
      <w:pPr>
        <w:spacing w:line="600" w:lineRule="exact"/>
        <w:jc w:val="center"/>
        <w:rPr>
          <w:rFonts w:ascii="楷体_GB2312" w:hAnsi="楷体" w:eastAsia="楷体_GB2312" w:cs="楷体"/>
          <w:sz w:val="32"/>
          <w:szCs w:val="32"/>
        </w:rPr>
      </w:pPr>
      <w:r>
        <w:rPr>
          <w:rFonts w:hint="eastAsia" w:ascii="楷体_GB2312" w:hAnsi="楷体" w:eastAsia="楷体_GB2312" w:cs="楷体"/>
          <w:sz w:val="32"/>
          <w:szCs w:val="32"/>
        </w:rPr>
        <w:t>丽水市生态环境局</w:t>
      </w:r>
    </w:p>
    <w:p>
      <w:pPr>
        <w:spacing w:line="600" w:lineRule="exact"/>
        <w:jc w:val="center"/>
        <w:rPr>
          <w:rFonts w:ascii="楷体_GB2312" w:hAnsi="楷体" w:eastAsia="楷体_GB2312" w:cs="楷体"/>
          <w:sz w:val="32"/>
          <w:szCs w:val="32"/>
        </w:rPr>
      </w:pPr>
      <w:r>
        <w:rPr>
          <w:rFonts w:hint="eastAsia" w:ascii="楷体_GB2312" w:hAnsi="楷体" w:eastAsia="楷体_GB2312" w:cs="楷体"/>
          <w:sz w:val="32"/>
          <w:szCs w:val="32"/>
        </w:rPr>
        <w:t>（</w:t>
      </w:r>
      <w:r>
        <w:rPr>
          <w:rFonts w:hint="eastAsia"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5</w:t>
      </w:r>
      <w:r>
        <w:rPr>
          <w:rFonts w:hint="eastAsia" w:ascii="楷体_GB2312" w:hAnsi="楷体" w:eastAsia="楷体_GB2312" w:cs="楷体"/>
          <w:sz w:val="32"/>
          <w:szCs w:val="32"/>
        </w:rPr>
        <w:t>年</w:t>
      </w:r>
      <w:r>
        <w:rPr>
          <w:rFonts w:hint="eastAsia" w:ascii="Times New Roman" w:hAnsi="Times New Roman" w:eastAsia="仿宋_GB2312" w:cs="Times New Roman"/>
          <w:sz w:val="32"/>
          <w:szCs w:val="32"/>
          <w:lang w:val="en-US" w:eastAsia="zh-CN"/>
        </w:rPr>
        <w:t>7</w:t>
      </w:r>
      <w:r>
        <w:rPr>
          <w:rFonts w:hint="eastAsia" w:ascii="楷体_GB2312" w:hAnsi="楷体" w:eastAsia="楷体_GB2312" w:cs="楷体"/>
          <w:sz w:val="32"/>
          <w:szCs w:val="32"/>
        </w:rPr>
        <w:t>月</w:t>
      </w:r>
      <w:r>
        <w:rPr>
          <w:rFonts w:hint="default" w:ascii="Times New Roman" w:hAnsi="Times New Roman" w:eastAsia="仿宋_GB2312" w:cs="Times New Roman"/>
          <w:sz w:val="32"/>
          <w:szCs w:val="32"/>
          <w:lang w:val="en-US" w:eastAsia="zh-CN"/>
        </w:rPr>
        <w:t>17</w:t>
      </w:r>
      <w:r>
        <w:rPr>
          <w:rFonts w:hint="eastAsia" w:ascii="楷体_GB2312" w:hAnsi="楷体" w:eastAsia="楷体_GB2312" w:cs="楷体"/>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Times New Roman"/>
          <w:sz w:val="32"/>
          <w:szCs w:val="32"/>
        </w:rPr>
      </w:pP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一、编制背景</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为进一步强化非道路移动机械污染防治，持续改善环境空气质量，丽水市政府已于2019年发布《关于划定高排放非道路移动机械禁止使用区的通告》（[2019]第4号），明确划定丽水市区高排放非道路移动机械禁用区域，并规定超标机械由生态环境部门依法处罚，市交通运输局、市住建局等相关部门予以配合。为进一步推动该通告实施，2025年6月，丽水市生态环境局牵头起草了《丽水市非道路移动机械环保检验期限和信息核验工作实施办法（征求意见稿）》，以下简称《办法》。</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二、起草过程</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1.2025年6月28日，丽水市生态环境局完成《办法》初稿起草。</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2.2025年7月14日，丽水市生态环境局邀请市交通运输局、市住房和城乡建设局、市综合行政执法局、市农业农村局、市水利局、市市场监督管理局相关处室负责人召开讨论会议，收集各部门初步意见；</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 2025年7月1</w:t>
      </w:r>
      <w:r>
        <w:rPr>
          <w:rFonts w:hint="default" w:ascii="仿宋_GB2312" w:hAnsi="Times New Roman" w:eastAsia="仿宋_GB2312" w:cs="Times New Roman"/>
          <w:color w:val="000000"/>
          <w:sz w:val="32"/>
          <w:szCs w:val="32"/>
          <w:lang w:eastAsia="zh-CN"/>
          <w:woUserID w:val="1"/>
        </w:rPr>
        <w:t>6</w:t>
      </w:r>
      <w:r>
        <w:rPr>
          <w:rFonts w:hint="eastAsia" w:ascii="仿宋_GB2312" w:hAnsi="Times New Roman" w:eastAsia="仿宋_GB2312" w:cs="Times New Roman"/>
          <w:color w:val="000000"/>
          <w:sz w:val="32"/>
          <w:szCs w:val="32"/>
          <w:lang w:val="en-US" w:eastAsia="zh-CN"/>
        </w:rPr>
        <w:t>日，通过协同办公系统发函征求相关单位意见；</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 2025年7月1</w:t>
      </w:r>
      <w:r>
        <w:rPr>
          <w:rFonts w:hint="default" w:ascii="仿宋_GB2312" w:hAnsi="Times New Roman" w:eastAsia="仿宋_GB2312" w:cs="Times New Roman"/>
          <w:color w:val="000000"/>
          <w:sz w:val="32"/>
          <w:szCs w:val="32"/>
          <w:lang w:eastAsia="zh-CN"/>
          <w:woUserID w:val="1"/>
        </w:rPr>
        <w:t>7</w:t>
      </w:r>
      <w:bookmarkStart w:id="0" w:name="_GoBack"/>
      <w:bookmarkEnd w:id="0"/>
      <w:r>
        <w:rPr>
          <w:rFonts w:hint="eastAsia" w:ascii="仿宋_GB2312" w:hAnsi="Times New Roman" w:eastAsia="仿宋_GB2312" w:cs="Times New Roman"/>
          <w:color w:val="000000"/>
          <w:sz w:val="32"/>
          <w:szCs w:val="32"/>
          <w:lang w:val="en-US" w:eastAsia="zh-CN"/>
        </w:rPr>
        <w:t>日，在丽水市生态环境局官网（http://hb.lishui.gov.cn/art/2024/5/8/art_1229248048_5296840.html）公开征求公众意见，意见征集期为30天。</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三、主要内容</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《办法》共分为三部分，具体内容如下：</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第一部分“总体要求”：以强化非道路移动机械污染防治、改善环境空气质量为目标，依据相关法律法规，对丽水市行政区划内非道路移动机械的环保检验期限及信息核验工作作出明确规定。</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第二部分“环保检验期限工作要求”：柴油非道路移动机械进入禁用区使用前，须提供达标检验报告。其中，编码登记为1、2、3及X的机械，需提供符合GB36886-2018中Ⅲ类限值的检验报告（有效期12个月）；编码登记为4及以上的机械，需提供同标准限值的检验报告（有效期24个月）；非柴油发动机的非道路移动机械无需提供检验报告。</w:t>
      </w:r>
    </w:p>
    <w:p>
      <w:pPr>
        <w:keepNext w:val="0"/>
        <w:keepLines w:val="0"/>
        <w:pageBreakBefore w:val="0"/>
        <w:widowControl/>
        <w:suppressLineNumbers w:val="0"/>
        <w:kinsoku/>
        <w:wordWrap/>
        <w:overflowPunct/>
        <w:topLinePunct w:val="0"/>
        <w:autoSpaceDE/>
        <w:bidi w:val="0"/>
        <w:spacing w:line="560" w:lineRule="exact"/>
        <w:ind w:firstLine="640" w:firstLineChars="200"/>
        <w:jc w:val="left"/>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第三部分“信息核验工作要求”：建设工程、房屋拆除工程、土地整理等施工项目的承包单位，需对进入作业现场的非道路移动机械编码及检测报告情况进行核验，并通过软件完成报送。此外，各县（市、区）高排放非道路移动机械禁用区管理参照本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宋体" w:cs="Times New Roman"/>
          <w:lang w:val="en-US" w:eastAsia="zh-CN"/>
        </w:rPr>
      </w:pPr>
      <w:r>
        <w:rPr>
          <w:rFonts w:hint="eastAsia" w:ascii="仿宋_GB2312" w:hAnsi="Times New Roman" w:eastAsia="仿宋_GB2312" w:cs="Times New Roman"/>
          <w:color w:val="000000"/>
          <w:sz w:val="32"/>
          <w:szCs w:val="32"/>
          <w:lang w:val="en-US" w:eastAsia="zh-CN"/>
        </w:rPr>
        <w:t>《办法》拟经</w:t>
      </w:r>
      <w:r>
        <w:rPr>
          <w:rFonts w:hint="eastAsia" w:ascii="仿宋_GB2312" w:hAnsi="仿宋_GB2312" w:eastAsia="仿宋_GB2312" w:cs="仿宋_GB2312"/>
          <w:color w:val="000000"/>
          <w:sz w:val="32"/>
          <w:szCs w:val="32"/>
          <w:lang w:val="en-US" w:eastAsia="zh-CN"/>
        </w:rPr>
        <w:t>市生态环境局、</w:t>
      </w:r>
      <w:r>
        <w:rPr>
          <w:rFonts w:hint="eastAsia" w:ascii="仿宋_GB2312" w:hAnsi="仿宋_GB2312" w:eastAsia="仿宋_GB2312" w:cs="仿宋_GB2312"/>
          <w:color w:val="000000"/>
          <w:sz w:val="32"/>
          <w:szCs w:val="32"/>
          <w:lang w:val="en" w:eastAsia="zh-CN"/>
        </w:rPr>
        <w:t>市</w:t>
      </w:r>
      <w:r>
        <w:rPr>
          <w:rFonts w:hint="eastAsia" w:ascii="仿宋_GB2312" w:hAnsi="仿宋_GB2312" w:eastAsia="仿宋_GB2312" w:cs="仿宋_GB2312"/>
          <w:color w:val="000000"/>
          <w:sz w:val="32"/>
          <w:szCs w:val="32"/>
          <w:lang w:val="en-US" w:eastAsia="zh-CN"/>
        </w:rPr>
        <w:t>交通运输局、市住房和城乡建设局、市农业农村局、市水利局、市市场监督管理局</w:t>
      </w:r>
      <w:r>
        <w:rPr>
          <w:rFonts w:hint="eastAsia" w:ascii="仿宋_GB2312" w:hAnsi="Times New Roman" w:eastAsia="仿宋_GB2312" w:cs="Times New Roman"/>
          <w:color w:val="000000"/>
          <w:sz w:val="32"/>
          <w:szCs w:val="32"/>
          <w:lang w:val="en-US" w:eastAsia="zh-CN"/>
        </w:rPr>
        <w:t>党委会审议通过后，由各部门联合发文实施</w:t>
      </w:r>
      <w:r>
        <w:rPr>
          <w:rFonts w:hint="eastAsia" w:ascii="仿宋_GB2312" w:hAnsi="仿宋_GB2312" w:eastAsia="仿宋_GB2312" w:cs="仿宋_GB2312"/>
          <w:color w:val="000000"/>
          <w:sz w:val="32"/>
          <w:szCs w:val="32"/>
          <w:lang w:val="en-US" w:eastAsia="zh-CN"/>
        </w:rPr>
        <w:t>。</w:t>
      </w:r>
    </w:p>
    <w:sectPr>
      <w:footerReference r:id="rId3" w:type="default"/>
      <w:pgSz w:w="11906" w:h="16838"/>
      <w:pgMar w:top="1440" w:right="1236" w:bottom="1213" w:left="1236" w:header="851" w:footer="85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楷体_GB2312">
    <w:altName w:val="汉仪楷体KW"/>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LlzVR&#10;DwIAAAcEAAAOAAAAAAAAAAEAIAAAADUBAABkcnMvZTJvRG9jLnhtbFBLBQYAAAAABgAGAFkBAAC2&#10;BQAAAAA=&#10;">
              <v:fill on="f" focussize="0,0"/>
              <v:stroke on="f" weight="0.5pt"/>
              <v:imagedata o:title=""/>
              <o:lock v:ext="edit" aspectratio="f"/>
              <v:textbox inset="0mm,0mm,0mm,0mm" style="mso-fit-shape-to-text:t;">
                <w:txbxContent>
                  <w:p>
                    <w:pPr>
                      <w:pStyle w:val="1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1"/>
                        <w:szCs w:val="21"/>
                      </w:rPr>
                      <w:t xml:space="preserve"> —</w:t>
                    </w:r>
                  </w:p>
                </w:txbxContent>
              </v:textbox>
            </v:shape>
          </w:pict>
        </mc:Fallback>
      </mc:AlternateContent>
    </w:r>
  </w:p>
  <w:p>
    <w:pPr>
      <w:jc w:val="center"/>
      <w:rPr>
        <w:rFonts w:ascii="宋体" w:hAnsi="宋体" w:eastAsia="宋体"/>
        <w:sz w:val="28"/>
        <w:szCs w:val="28"/>
      </w:rPr>
    </w:pP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YzU5N2Q3MjllODExNDMwMzUzMDA0MWVlMzE1MmYifQ=="/>
  </w:docVars>
  <w:rsids>
    <w:rsidRoot w:val="00B40A85"/>
    <w:rsid w:val="00000E6D"/>
    <w:rsid w:val="00004786"/>
    <w:rsid w:val="00004FDD"/>
    <w:rsid w:val="00006CDB"/>
    <w:rsid w:val="00012B73"/>
    <w:rsid w:val="0001520A"/>
    <w:rsid w:val="000368A5"/>
    <w:rsid w:val="00040B13"/>
    <w:rsid w:val="000410CD"/>
    <w:rsid w:val="00042863"/>
    <w:rsid w:val="00042DFA"/>
    <w:rsid w:val="000439FE"/>
    <w:rsid w:val="0004549A"/>
    <w:rsid w:val="00046FFA"/>
    <w:rsid w:val="000477DA"/>
    <w:rsid w:val="00053339"/>
    <w:rsid w:val="00055E9B"/>
    <w:rsid w:val="00061E37"/>
    <w:rsid w:val="000649A9"/>
    <w:rsid w:val="000675FE"/>
    <w:rsid w:val="00077444"/>
    <w:rsid w:val="00090629"/>
    <w:rsid w:val="00090B8C"/>
    <w:rsid w:val="00093AFD"/>
    <w:rsid w:val="00097B0B"/>
    <w:rsid w:val="00097CCD"/>
    <w:rsid w:val="000A56F6"/>
    <w:rsid w:val="000B1C70"/>
    <w:rsid w:val="000B20A9"/>
    <w:rsid w:val="000B47F1"/>
    <w:rsid w:val="000B543F"/>
    <w:rsid w:val="000B723F"/>
    <w:rsid w:val="000C27B2"/>
    <w:rsid w:val="000C7358"/>
    <w:rsid w:val="000D1FFE"/>
    <w:rsid w:val="000D52C7"/>
    <w:rsid w:val="000D7535"/>
    <w:rsid w:val="000E1744"/>
    <w:rsid w:val="000E34AD"/>
    <w:rsid w:val="000E6C1B"/>
    <w:rsid w:val="000F4649"/>
    <w:rsid w:val="000F4A88"/>
    <w:rsid w:val="000F6810"/>
    <w:rsid w:val="00107DFA"/>
    <w:rsid w:val="001101B8"/>
    <w:rsid w:val="0011598A"/>
    <w:rsid w:val="001162F4"/>
    <w:rsid w:val="0012035D"/>
    <w:rsid w:val="00121674"/>
    <w:rsid w:val="00122668"/>
    <w:rsid w:val="00122733"/>
    <w:rsid w:val="00122F35"/>
    <w:rsid w:val="001329E8"/>
    <w:rsid w:val="00135638"/>
    <w:rsid w:val="001413D4"/>
    <w:rsid w:val="00143349"/>
    <w:rsid w:val="0014707F"/>
    <w:rsid w:val="0015017D"/>
    <w:rsid w:val="00150EFE"/>
    <w:rsid w:val="00151167"/>
    <w:rsid w:val="001614B2"/>
    <w:rsid w:val="00162A43"/>
    <w:rsid w:val="00167DC8"/>
    <w:rsid w:val="0017134A"/>
    <w:rsid w:val="00171AE2"/>
    <w:rsid w:val="00174575"/>
    <w:rsid w:val="0018306A"/>
    <w:rsid w:val="00184485"/>
    <w:rsid w:val="00184937"/>
    <w:rsid w:val="00187CD9"/>
    <w:rsid w:val="001917BA"/>
    <w:rsid w:val="00193663"/>
    <w:rsid w:val="001944C7"/>
    <w:rsid w:val="00195DF4"/>
    <w:rsid w:val="0019744E"/>
    <w:rsid w:val="001A09FF"/>
    <w:rsid w:val="001A25B2"/>
    <w:rsid w:val="001A6375"/>
    <w:rsid w:val="001B11CC"/>
    <w:rsid w:val="001B3FE8"/>
    <w:rsid w:val="001B511B"/>
    <w:rsid w:val="001B54C4"/>
    <w:rsid w:val="001B583D"/>
    <w:rsid w:val="001C5CD1"/>
    <w:rsid w:val="001D021E"/>
    <w:rsid w:val="001D07DC"/>
    <w:rsid w:val="001D10DA"/>
    <w:rsid w:val="001D115F"/>
    <w:rsid w:val="001D357C"/>
    <w:rsid w:val="001D401F"/>
    <w:rsid w:val="001D513A"/>
    <w:rsid w:val="001D60AB"/>
    <w:rsid w:val="001E12B1"/>
    <w:rsid w:val="001E5A8A"/>
    <w:rsid w:val="001E60ED"/>
    <w:rsid w:val="001E6129"/>
    <w:rsid w:val="001F0453"/>
    <w:rsid w:val="00200255"/>
    <w:rsid w:val="00203A16"/>
    <w:rsid w:val="00212798"/>
    <w:rsid w:val="0021476A"/>
    <w:rsid w:val="002163ED"/>
    <w:rsid w:val="00217846"/>
    <w:rsid w:val="00220A7A"/>
    <w:rsid w:val="00221A5F"/>
    <w:rsid w:val="00223275"/>
    <w:rsid w:val="00227740"/>
    <w:rsid w:val="0023170B"/>
    <w:rsid w:val="0024040C"/>
    <w:rsid w:val="002414EB"/>
    <w:rsid w:val="002426AB"/>
    <w:rsid w:val="0024453D"/>
    <w:rsid w:val="00247696"/>
    <w:rsid w:val="00251C46"/>
    <w:rsid w:val="00252877"/>
    <w:rsid w:val="00257E26"/>
    <w:rsid w:val="00261B08"/>
    <w:rsid w:val="00272186"/>
    <w:rsid w:val="00275D5E"/>
    <w:rsid w:val="00277EC3"/>
    <w:rsid w:val="00282628"/>
    <w:rsid w:val="00284180"/>
    <w:rsid w:val="002841D3"/>
    <w:rsid w:val="0028659A"/>
    <w:rsid w:val="002865B6"/>
    <w:rsid w:val="00286EE9"/>
    <w:rsid w:val="0029098F"/>
    <w:rsid w:val="00295489"/>
    <w:rsid w:val="00297EF6"/>
    <w:rsid w:val="002A7127"/>
    <w:rsid w:val="002B14A7"/>
    <w:rsid w:val="002B51C8"/>
    <w:rsid w:val="002B5227"/>
    <w:rsid w:val="002B669F"/>
    <w:rsid w:val="002B68D3"/>
    <w:rsid w:val="002B71E0"/>
    <w:rsid w:val="002B7B67"/>
    <w:rsid w:val="002C08D4"/>
    <w:rsid w:val="002C3079"/>
    <w:rsid w:val="002D417C"/>
    <w:rsid w:val="002D5386"/>
    <w:rsid w:val="002D5CDE"/>
    <w:rsid w:val="002D70F3"/>
    <w:rsid w:val="002D7BCA"/>
    <w:rsid w:val="002E5FF9"/>
    <w:rsid w:val="002E6C38"/>
    <w:rsid w:val="002E6CE4"/>
    <w:rsid w:val="002F1D40"/>
    <w:rsid w:val="002F4E4B"/>
    <w:rsid w:val="002F75CB"/>
    <w:rsid w:val="0030100F"/>
    <w:rsid w:val="0030105E"/>
    <w:rsid w:val="0030203B"/>
    <w:rsid w:val="00304928"/>
    <w:rsid w:val="003055D1"/>
    <w:rsid w:val="00320A23"/>
    <w:rsid w:val="0032567E"/>
    <w:rsid w:val="0033434A"/>
    <w:rsid w:val="00335809"/>
    <w:rsid w:val="00350209"/>
    <w:rsid w:val="00351ED2"/>
    <w:rsid w:val="003547D1"/>
    <w:rsid w:val="003547DD"/>
    <w:rsid w:val="00354F4D"/>
    <w:rsid w:val="00355457"/>
    <w:rsid w:val="00360CD9"/>
    <w:rsid w:val="00361A9C"/>
    <w:rsid w:val="00367C71"/>
    <w:rsid w:val="003747E4"/>
    <w:rsid w:val="00376581"/>
    <w:rsid w:val="00382A4F"/>
    <w:rsid w:val="00385B90"/>
    <w:rsid w:val="0038657B"/>
    <w:rsid w:val="0039123A"/>
    <w:rsid w:val="0039384D"/>
    <w:rsid w:val="00395805"/>
    <w:rsid w:val="003978B5"/>
    <w:rsid w:val="00397EEC"/>
    <w:rsid w:val="003A551D"/>
    <w:rsid w:val="003A6AEE"/>
    <w:rsid w:val="003A7F94"/>
    <w:rsid w:val="003B0443"/>
    <w:rsid w:val="003C0219"/>
    <w:rsid w:val="003C1F29"/>
    <w:rsid w:val="003C6E57"/>
    <w:rsid w:val="003C7203"/>
    <w:rsid w:val="003D060B"/>
    <w:rsid w:val="003D0F4B"/>
    <w:rsid w:val="003D2D9E"/>
    <w:rsid w:val="003D370A"/>
    <w:rsid w:val="003D386D"/>
    <w:rsid w:val="003D3A45"/>
    <w:rsid w:val="003D3D41"/>
    <w:rsid w:val="003D580D"/>
    <w:rsid w:val="003D6686"/>
    <w:rsid w:val="003D7F7F"/>
    <w:rsid w:val="003E135D"/>
    <w:rsid w:val="003E5D80"/>
    <w:rsid w:val="003F0EF1"/>
    <w:rsid w:val="00400BC4"/>
    <w:rsid w:val="00402EE3"/>
    <w:rsid w:val="0040741D"/>
    <w:rsid w:val="00411CB7"/>
    <w:rsid w:val="0041418B"/>
    <w:rsid w:val="00422B22"/>
    <w:rsid w:val="00423B35"/>
    <w:rsid w:val="004249D7"/>
    <w:rsid w:val="00433494"/>
    <w:rsid w:val="00433F3B"/>
    <w:rsid w:val="00437733"/>
    <w:rsid w:val="00437DF4"/>
    <w:rsid w:val="00441116"/>
    <w:rsid w:val="00442E4F"/>
    <w:rsid w:val="0044658E"/>
    <w:rsid w:val="00446AFB"/>
    <w:rsid w:val="004475C2"/>
    <w:rsid w:val="00452567"/>
    <w:rsid w:val="0045475A"/>
    <w:rsid w:val="004550F0"/>
    <w:rsid w:val="00456383"/>
    <w:rsid w:val="00460D25"/>
    <w:rsid w:val="0046222D"/>
    <w:rsid w:val="0046321C"/>
    <w:rsid w:val="004632EB"/>
    <w:rsid w:val="004667BF"/>
    <w:rsid w:val="00472043"/>
    <w:rsid w:val="00472716"/>
    <w:rsid w:val="00474BF2"/>
    <w:rsid w:val="00476F21"/>
    <w:rsid w:val="004772C8"/>
    <w:rsid w:val="00483952"/>
    <w:rsid w:val="004840BF"/>
    <w:rsid w:val="00484DC3"/>
    <w:rsid w:val="004A39E3"/>
    <w:rsid w:val="004A4B8A"/>
    <w:rsid w:val="004A7133"/>
    <w:rsid w:val="004A74F1"/>
    <w:rsid w:val="004B2EC4"/>
    <w:rsid w:val="004B2EF0"/>
    <w:rsid w:val="004B35BC"/>
    <w:rsid w:val="004B3AFF"/>
    <w:rsid w:val="004B58D9"/>
    <w:rsid w:val="004B618F"/>
    <w:rsid w:val="004B7BBE"/>
    <w:rsid w:val="004C5AEB"/>
    <w:rsid w:val="004D3554"/>
    <w:rsid w:val="004D391F"/>
    <w:rsid w:val="004D3DD4"/>
    <w:rsid w:val="004D45AB"/>
    <w:rsid w:val="004D534D"/>
    <w:rsid w:val="004D7BEC"/>
    <w:rsid w:val="004D7FBE"/>
    <w:rsid w:val="004E353C"/>
    <w:rsid w:val="004E3DF3"/>
    <w:rsid w:val="004E5C52"/>
    <w:rsid w:val="004E6EBC"/>
    <w:rsid w:val="004F1D0D"/>
    <w:rsid w:val="004F4858"/>
    <w:rsid w:val="004F50B8"/>
    <w:rsid w:val="004F6290"/>
    <w:rsid w:val="00502988"/>
    <w:rsid w:val="00503808"/>
    <w:rsid w:val="005167F4"/>
    <w:rsid w:val="00516A25"/>
    <w:rsid w:val="00517D3C"/>
    <w:rsid w:val="0052088D"/>
    <w:rsid w:val="005220BC"/>
    <w:rsid w:val="00525AC6"/>
    <w:rsid w:val="00526813"/>
    <w:rsid w:val="00534360"/>
    <w:rsid w:val="005354AA"/>
    <w:rsid w:val="0053690B"/>
    <w:rsid w:val="00540CF8"/>
    <w:rsid w:val="005420DA"/>
    <w:rsid w:val="00545092"/>
    <w:rsid w:val="005520E9"/>
    <w:rsid w:val="005525F7"/>
    <w:rsid w:val="00554D84"/>
    <w:rsid w:val="00555B2E"/>
    <w:rsid w:val="005606B1"/>
    <w:rsid w:val="005638CB"/>
    <w:rsid w:val="0057470D"/>
    <w:rsid w:val="005775FD"/>
    <w:rsid w:val="00581708"/>
    <w:rsid w:val="00582C6F"/>
    <w:rsid w:val="00583C8C"/>
    <w:rsid w:val="00584697"/>
    <w:rsid w:val="005847EE"/>
    <w:rsid w:val="005A0B3D"/>
    <w:rsid w:val="005A194D"/>
    <w:rsid w:val="005A7287"/>
    <w:rsid w:val="005A7DD5"/>
    <w:rsid w:val="005B543B"/>
    <w:rsid w:val="005B54A2"/>
    <w:rsid w:val="005C1333"/>
    <w:rsid w:val="005C1A41"/>
    <w:rsid w:val="005C7A51"/>
    <w:rsid w:val="005D037A"/>
    <w:rsid w:val="005D3AA9"/>
    <w:rsid w:val="005D437F"/>
    <w:rsid w:val="005D4783"/>
    <w:rsid w:val="005D5B88"/>
    <w:rsid w:val="005D699F"/>
    <w:rsid w:val="005D7801"/>
    <w:rsid w:val="005E1A99"/>
    <w:rsid w:val="005E2500"/>
    <w:rsid w:val="005F4C25"/>
    <w:rsid w:val="0060056B"/>
    <w:rsid w:val="00601885"/>
    <w:rsid w:val="00602A0D"/>
    <w:rsid w:val="00602C61"/>
    <w:rsid w:val="00604FDF"/>
    <w:rsid w:val="00605C1B"/>
    <w:rsid w:val="00612BB6"/>
    <w:rsid w:val="00612F54"/>
    <w:rsid w:val="00622620"/>
    <w:rsid w:val="00622898"/>
    <w:rsid w:val="006251A3"/>
    <w:rsid w:val="006256A9"/>
    <w:rsid w:val="00626334"/>
    <w:rsid w:val="00626DE1"/>
    <w:rsid w:val="00626F0D"/>
    <w:rsid w:val="00631C30"/>
    <w:rsid w:val="00633734"/>
    <w:rsid w:val="00636CD0"/>
    <w:rsid w:val="00644F66"/>
    <w:rsid w:val="00645FB0"/>
    <w:rsid w:val="00651437"/>
    <w:rsid w:val="00652765"/>
    <w:rsid w:val="00654A77"/>
    <w:rsid w:val="0065791A"/>
    <w:rsid w:val="006600E4"/>
    <w:rsid w:val="00661C6B"/>
    <w:rsid w:val="00664837"/>
    <w:rsid w:val="00664F19"/>
    <w:rsid w:val="00664F33"/>
    <w:rsid w:val="00665811"/>
    <w:rsid w:val="006734E4"/>
    <w:rsid w:val="006762FF"/>
    <w:rsid w:val="00676876"/>
    <w:rsid w:val="00680C97"/>
    <w:rsid w:val="0068121F"/>
    <w:rsid w:val="00690474"/>
    <w:rsid w:val="006A1BE3"/>
    <w:rsid w:val="006A2BD6"/>
    <w:rsid w:val="006A2F3C"/>
    <w:rsid w:val="006A3492"/>
    <w:rsid w:val="006A3A4B"/>
    <w:rsid w:val="006A514F"/>
    <w:rsid w:val="006B216C"/>
    <w:rsid w:val="006B624E"/>
    <w:rsid w:val="006C0878"/>
    <w:rsid w:val="006C4660"/>
    <w:rsid w:val="006D26E1"/>
    <w:rsid w:val="006D38FC"/>
    <w:rsid w:val="006E09D3"/>
    <w:rsid w:val="006E3149"/>
    <w:rsid w:val="006E3374"/>
    <w:rsid w:val="006E469F"/>
    <w:rsid w:val="006E5496"/>
    <w:rsid w:val="006F0A8D"/>
    <w:rsid w:val="006F101B"/>
    <w:rsid w:val="006F1B17"/>
    <w:rsid w:val="006F434A"/>
    <w:rsid w:val="006F5D14"/>
    <w:rsid w:val="00700A8F"/>
    <w:rsid w:val="007012FA"/>
    <w:rsid w:val="00701322"/>
    <w:rsid w:val="0070512C"/>
    <w:rsid w:val="00714B1D"/>
    <w:rsid w:val="00715EBB"/>
    <w:rsid w:val="00717AE1"/>
    <w:rsid w:val="00717C4D"/>
    <w:rsid w:val="0072000C"/>
    <w:rsid w:val="007200AD"/>
    <w:rsid w:val="00721D1E"/>
    <w:rsid w:val="00721EB6"/>
    <w:rsid w:val="007239DB"/>
    <w:rsid w:val="00727C75"/>
    <w:rsid w:val="00731164"/>
    <w:rsid w:val="00731404"/>
    <w:rsid w:val="007328D1"/>
    <w:rsid w:val="00734A4F"/>
    <w:rsid w:val="00735C9D"/>
    <w:rsid w:val="007420D4"/>
    <w:rsid w:val="00742658"/>
    <w:rsid w:val="00746B58"/>
    <w:rsid w:val="00750FDB"/>
    <w:rsid w:val="007527FC"/>
    <w:rsid w:val="00753075"/>
    <w:rsid w:val="007548D1"/>
    <w:rsid w:val="00762729"/>
    <w:rsid w:val="00762794"/>
    <w:rsid w:val="007642B7"/>
    <w:rsid w:val="00767B5F"/>
    <w:rsid w:val="00770AF4"/>
    <w:rsid w:val="0077112A"/>
    <w:rsid w:val="0077300E"/>
    <w:rsid w:val="00773D67"/>
    <w:rsid w:val="00775949"/>
    <w:rsid w:val="0077611F"/>
    <w:rsid w:val="00776F9A"/>
    <w:rsid w:val="007814BE"/>
    <w:rsid w:val="00784C06"/>
    <w:rsid w:val="0079325B"/>
    <w:rsid w:val="00797A1D"/>
    <w:rsid w:val="007A15F1"/>
    <w:rsid w:val="007A2F47"/>
    <w:rsid w:val="007A790A"/>
    <w:rsid w:val="007B03BF"/>
    <w:rsid w:val="007B73E4"/>
    <w:rsid w:val="007B7784"/>
    <w:rsid w:val="007C0B17"/>
    <w:rsid w:val="007C14FD"/>
    <w:rsid w:val="007D50BB"/>
    <w:rsid w:val="007E2B24"/>
    <w:rsid w:val="007E6659"/>
    <w:rsid w:val="007E70C9"/>
    <w:rsid w:val="007F459D"/>
    <w:rsid w:val="007F46E2"/>
    <w:rsid w:val="007F5F5B"/>
    <w:rsid w:val="00807361"/>
    <w:rsid w:val="00807766"/>
    <w:rsid w:val="00811C16"/>
    <w:rsid w:val="00812F1D"/>
    <w:rsid w:val="00815A54"/>
    <w:rsid w:val="00817EDB"/>
    <w:rsid w:val="008200D5"/>
    <w:rsid w:val="00823B70"/>
    <w:rsid w:val="00823D63"/>
    <w:rsid w:val="00834729"/>
    <w:rsid w:val="00835091"/>
    <w:rsid w:val="00835E45"/>
    <w:rsid w:val="00841147"/>
    <w:rsid w:val="00841612"/>
    <w:rsid w:val="0084200A"/>
    <w:rsid w:val="00842196"/>
    <w:rsid w:val="00851418"/>
    <w:rsid w:val="0085302A"/>
    <w:rsid w:val="008535D1"/>
    <w:rsid w:val="00853C0D"/>
    <w:rsid w:val="0085641F"/>
    <w:rsid w:val="00864B70"/>
    <w:rsid w:val="008728C7"/>
    <w:rsid w:val="00876C95"/>
    <w:rsid w:val="00876FC3"/>
    <w:rsid w:val="008812C4"/>
    <w:rsid w:val="008902DB"/>
    <w:rsid w:val="00896247"/>
    <w:rsid w:val="00896A29"/>
    <w:rsid w:val="008A093E"/>
    <w:rsid w:val="008B155D"/>
    <w:rsid w:val="008B30BE"/>
    <w:rsid w:val="008B3C30"/>
    <w:rsid w:val="008B71B6"/>
    <w:rsid w:val="008B7F72"/>
    <w:rsid w:val="008C39C5"/>
    <w:rsid w:val="008C5E79"/>
    <w:rsid w:val="008D3C85"/>
    <w:rsid w:val="008D4CCC"/>
    <w:rsid w:val="008D582B"/>
    <w:rsid w:val="008E1117"/>
    <w:rsid w:val="008E2F2D"/>
    <w:rsid w:val="008E3126"/>
    <w:rsid w:val="008E5787"/>
    <w:rsid w:val="008E7CA1"/>
    <w:rsid w:val="008F1BFD"/>
    <w:rsid w:val="008F4C7D"/>
    <w:rsid w:val="008F5792"/>
    <w:rsid w:val="00902FB6"/>
    <w:rsid w:val="00905CB3"/>
    <w:rsid w:val="00913036"/>
    <w:rsid w:val="00914B19"/>
    <w:rsid w:val="00915942"/>
    <w:rsid w:val="009210CB"/>
    <w:rsid w:val="00925403"/>
    <w:rsid w:val="00927846"/>
    <w:rsid w:val="00927F21"/>
    <w:rsid w:val="00930ABC"/>
    <w:rsid w:val="009324CA"/>
    <w:rsid w:val="0093752F"/>
    <w:rsid w:val="00941681"/>
    <w:rsid w:val="00944BFB"/>
    <w:rsid w:val="00951158"/>
    <w:rsid w:val="009532EF"/>
    <w:rsid w:val="00953CDC"/>
    <w:rsid w:val="009555C5"/>
    <w:rsid w:val="00961F62"/>
    <w:rsid w:val="00963643"/>
    <w:rsid w:val="00967638"/>
    <w:rsid w:val="00980B71"/>
    <w:rsid w:val="00981567"/>
    <w:rsid w:val="00982C22"/>
    <w:rsid w:val="00982C7A"/>
    <w:rsid w:val="00983128"/>
    <w:rsid w:val="00984F42"/>
    <w:rsid w:val="00985433"/>
    <w:rsid w:val="00985E01"/>
    <w:rsid w:val="00987269"/>
    <w:rsid w:val="00994F3E"/>
    <w:rsid w:val="009A221C"/>
    <w:rsid w:val="009A46B4"/>
    <w:rsid w:val="009B2E7C"/>
    <w:rsid w:val="009B356A"/>
    <w:rsid w:val="009B5443"/>
    <w:rsid w:val="009B5E2B"/>
    <w:rsid w:val="009B6AB5"/>
    <w:rsid w:val="009B7B46"/>
    <w:rsid w:val="009C29F6"/>
    <w:rsid w:val="009C41DC"/>
    <w:rsid w:val="009C50A9"/>
    <w:rsid w:val="009C6937"/>
    <w:rsid w:val="009D180B"/>
    <w:rsid w:val="009D1B75"/>
    <w:rsid w:val="009D3541"/>
    <w:rsid w:val="009D478D"/>
    <w:rsid w:val="009D6C95"/>
    <w:rsid w:val="009E2A79"/>
    <w:rsid w:val="009E37B3"/>
    <w:rsid w:val="009E476D"/>
    <w:rsid w:val="009E6450"/>
    <w:rsid w:val="009E7B0A"/>
    <w:rsid w:val="009F0C56"/>
    <w:rsid w:val="009F1B74"/>
    <w:rsid w:val="009F2EAF"/>
    <w:rsid w:val="009F68EE"/>
    <w:rsid w:val="00A01F57"/>
    <w:rsid w:val="00A027D0"/>
    <w:rsid w:val="00A02EDD"/>
    <w:rsid w:val="00A03CFD"/>
    <w:rsid w:val="00A03FA8"/>
    <w:rsid w:val="00A04829"/>
    <w:rsid w:val="00A04EC7"/>
    <w:rsid w:val="00A051CB"/>
    <w:rsid w:val="00A07CAD"/>
    <w:rsid w:val="00A106D1"/>
    <w:rsid w:val="00A11796"/>
    <w:rsid w:val="00A14381"/>
    <w:rsid w:val="00A17AF8"/>
    <w:rsid w:val="00A17E30"/>
    <w:rsid w:val="00A2183B"/>
    <w:rsid w:val="00A222E2"/>
    <w:rsid w:val="00A22C61"/>
    <w:rsid w:val="00A244D2"/>
    <w:rsid w:val="00A24F92"/>
    <w:rsid w:val="00A26BF4"/>
    <w:rsid w:val="00A31746"/>
    <w:rsid w:val="00A32292"/>
    <w:rsid w:val="00A3574C"/>
    <w:rsid w:val="00A35CC3"/>
    <w:rsid w:val="00A36573"/>
    <w:rsid w:val="00A36A0F"/>
    <w:rsid w:val="00A3723F"/>
    <w:rsid w:val="00A37A20"/>
    <w:rsid w:val="00A46481"/>
    <w:rsid w:val="00A54FAA"/>
    <w:rsid w:val="00A60039"/>
    <w:rsid w:val="00A6127D"/>
    <w:rsid w:val="00A640CB"/>
    <w:rsid w:val="00A755DD"/>
    <w:rsid w:val="00A81172"/>
    <w:rsid w:val="00A811AE"/>
    <w:rsid w:val="00A81B45"/>
    <w:rsid w:val="00A82CEA"/>
    <w:rsid w:val="00A84B84"/>
    <w:rsid w:val="00A85381"/>
    <w:rsid w:val="00A908C1"/>
    <w:rsid w:val="00A90DC6"/>
    <w:rsid w:val="00A91ACB"/>
    <w:rsid w:val="00A91CEA"/>
    <w:rsid w:val="00A91EB8"/>
    <w:rsid w:val="00A92207"/>
    <w:rsid w:val="00A9538E"/>
    <w:rsid w:val="00AA004D"/>
    <w:rsid w:val="00AA19D4"/>
    <w:rsid w:val="00AA2F40"/>
    <w:rsid w:val="00AA5726"/>
    <w:rsid w:val="00AB4022"/>
    <w:rsid w:val="00AB4C6B"/>
    <w:rsid w:val="00AB5778"/>
    <w:rsid w:val="00AB6601"/>
    <w:rsid w:val="00AC10D5"/>
    <w:rsid w:val="00AC3A6C"/>
    <w:rsid w:val="00AC54CE"/>
    <w:rsid w:val="00AD0659"/>
    <w:rsid w:val="00AD1BBF"/>
    <w:rsid w:val="00AD275B"/>
    <w:rsid w:val="00AE27FC"/>
    <w:rsid w:val="00AE320D"/>
    <w:rsid w:val="00AE4848"/>
    <w:rsid w:val="00AE48AD"/>
    <w:rsid w:val="00AE6317"/>
    <w:rsid w:val="00AE68B1"/>
    <w:rsid w:val="00AE7D7D"/>
    <w:rsid w:val="00AF2277"/>
    <w:rsid w:val="00AF29A7"/>
    <w:rsid w:val="00AF3A0B"/>
    <w:rsid w:val="00AF5ECB"/>
    <w:rsid w:val="00AF7E02"/>
    <w:rsid w:val="00B015E9"/>
    <w:rsid w:val="00B02F02"/>
    <w:rsid w:val="00B033B0"/>
    <w:rsid w:val="00B10795"/>
    <w:rsid w:val="00B11379"/>
    <w:rsid w:val="00B133F5"/>
    <w:rsid w:val="00B144D5"/>
    <w:rsid w:val="00B170E4"/>
    <w:rsid w:val="00B21E51"/>
    <w:rsid w:val="00B22077"/>
    <w:rsid w:val="00B226D7"/>
    <w:rsid w:val="00B22FC7"/>
    <w:rsid w:val="00B231D5"/>
    <w:rsid w:val="00B2753E"/>
    <w:rsid w:val="00B3457A"/>
    <w:rsid w:val="00B40A85"/>
    <w:rsid w:val="00B519F3"/>
    <w:rsid w:val="00B56CB4"/>
    <w:rsid w:val="00B57861"/>
    <w:rsid w:val="00B60C35"/>
    <w:rsid w:val="00B640F5"/>
    <w:rsid w:val="00B6470D"/>
    <w:rsid w:val="00B66106"/>
    <w:rsid w:val="00B67391"/>
    <w:rsid w:val="00B7016F"/>
    <w:rsid w:val="00B7202E"/>
    <w:rsid w:val="00B80089"/>
    <w:rsid w:val="00B825B7"/>
    <w:rsid w:val="00B85109"/>
    <w:rsid w:val="00B8718A"/>
    <w:rsid w:val="00B92EFF"/>
    <w:rsid w:val="00B92FCB"/>
    <w:rsid w:val="00B94C47"/>
    <w:rsid w:val="00B95F9E"/>
    <w:rsid w:val="00BA4B43"/>
    <w:rsid w:val="00BB4250"/>
    <w:rsid w:val="00BB44E9"/>
    <w:rsid w:val="00BB7239"/>
    <w:rsid w:val="00BC0610"/>
    <w:rsid w:val="00BC3FBB"/>
    <w:rsid w:val="00BC4A32"/>
    <w:rsid w:val="00BC4DE2"/>
    <w:rsid w:val="00BC7036"/>
    <w:rsid w:val="00BC7273"/>
    <w:rsid w:val="00BD2D81"/>
    <w:rsid w:val="00BD3CBA"/>
    <w:rsid w:val="00BD7464"/>
    <w:rsid w:val="00BE278B"/>
    <w:rsid w:val="00BE2835"/>
    <w:rsid w:val="00BE5A59"/>
    <w:rsid w:val="00BE7762"/>
    <w:rsid w:val="00BE794D"/>
    <w:rsid w:val="00BF3943"/>
    <w:rsid w:val="00BF3A39"/>
    <w:rsid w:val="00BF51A6"/>
    <w:rsid w:val="00BF5712"/>
    <w:rsid w:val="00BF6434"/>
    <w:rsid w:val="00BF7284"/>
    <w:rsid w:val="00BF7F1C"/>
    <w:rsid w:val="00C001AF"/>
    <w:rsid w:val="00C0097C"/>
    <w:rsid w:val="00C01C9C"/>
    <w:rsid w:val="00C04E73"/>
    <w:rsid w:val="00C064F7"/>
    <w:rsid w:val="00C07A63"/>
    <w:rsid w:val="00C12223"/>
    <w:rsid w:val="00C13CF5"/>
    <w:rsid w:val="00C13D2D"/>
    <w:rsid w:val="00C14F0F"/>
    <w:rsid w:val="00C21604"/>
    <w:rsid w:val="00C21D6F"/>
    <w:rsid w:val="00C21E8E"/>
    <w:rsid w:val="00C23012"/>
    <w:rsid w:val="00C230C2"/>
    <w:rsid w:val="00C24A2A"/>
    <w:rsid w:val="00C261BE"/>
    <w:rsid w:val="00C2671A"/>
    <w:rsid w:val="00C273E2"/>
    <w:rsid w:val="00C34757"/>
    <w:rsid w:val="00C3510B"/>
    <w:rsid w:val="00C4157E"/>
    <w:rsid w:val="00C4223D"/>
    <w:rsid w:val="00C43740"/>
    <w:rsid w:val="00C44103"/>
    <w:rsid w:val="00C47B09"/>
    <w:rsid w:val="00C5212E"/>
    <w:rsid w:val="00C56329"/>
    <w:rsid w:val="00C56A9D"/>
    <w:rsid w:val="00C6129B"/>
    <w:rsid w:val="00C6406C"/>
    <w:rsid w:val="00C65784"/>
    <w:rsid w:val="00C65FB6"/>
    <w:rsid w:val="00C66476"/>
    <w:rsid w:val="00C67070"/>
    <w:rsid w:val="00C74F08"/>
    <w:rsid w:val="00C75325"/>
    <w:rsid w:val="00C75AAD"/>
    <w:rsid w:val="00C76D46"/>
    <w:rsid w:val="00C80ED4"/>
    <w:rsid w:val="00C91FCA"/>
    <w:rsid w:val="00C924F5"/>
    <w:rsid w:val="00C9510D"/>
    <w:rsid w:val="00CA14BA"/>
    <w:rsid w:val="00CA1FB0"/>
    <w:rsid w:val="00CA2E84"/>
    <w:rsid w:val="00CB1C30"/>
    <w:rsid w:val="00CB28EF"/>
    <w:rsid w:val="00CB3C6F"/>
    <w:rsid w:val="00CB55BF"/>
    <w:rsid w:val="00CB68A0"/>
    <w:rsid w:val="00CD123F"/>
    <w:rsid w:val="00CD6479"/>
    <w:rsid w:val="00CE37D8"/>
    <w:rsid w:val="00CF00E8"/>
    <w:rsid w:val="00CF0E74"/>
    <w:rsid w:val="00CF3F9B"/>
    <w:rsid w:val="00CF7026"/>
    <w:rsid w:val="00D00940"/>
    <w:rsid w:val="00D03476"/>
    <w:rsid w:val="00D055E2"/>
    <w:rsid w:val="00D05F29"/>
    <w:rsid w:val="00D06326"/>
    <w:rsid w:val="00D06FE1"/>
    <w:rsid w:val="00D1149F"/>
    <w:rsid w:val="00D15425"/>
    <w:rsid w:val="00D17BCA"/>
    <w:rsid w:val="00D17C74"/>
    <w:rsid w:val="00D23E0D"/>
    <w:rsid w:val="00D2418F"/>
    <w:rsid w:val="00D241F4"/>
    <w:rsid w:val="00D247CD"/>
    <w:rsid w:val="00D26783"/>
    <w:rsid w:val="00D32521"/>
    <w:rsid w:val="00D32BB5"/>
    <w:rsid w:val="00D33424"/>
    <w:rsid w:val="00D33861"/>
    <w:rsid w:val="00D33BCA"/>
    <w:rsid w:val="00D34B1A"/>
    <w:rsid w:val="00D354AC"/>
    <w:rsid w:val="00D35BCB"/>
    <w:rsid w:val="00D36A94"/>
    <w:rsid w:val="00D37CC3"/>
    <w:rsid w:val="00D4008A"/>
    <w:rsid w:val="00D473A9"/>
    <w:rsid w:val="00D50BEF"/>
    <w:rsid w:val="00D50ED8"/>
    <w:rsid w:val="00D524A0"/>
    <w:rsid w:val="00D55081"/>
    <w:rsid w:val="00D5559C"/>
    <w:rsid w:val="00D56110"/>
    <w:rsid w:val="00D57AC3"/>
    <w:rsid w:val="00D62B2B"/>
    <w:rsid w:val="00D62FC1"/>
    <w:rsid w:val="00D645AE"/>
    <w:rsid w:val="00D7050B"/>
    <w:rsid w:val="00D72FDB"/>
    <w:rsid w:val="00D73520"/>
    <w:rsid w:val="00D735E9"/>
    <w:rsid w:val="00D74EBC"/>
    <w:rsid w:val="00D75DF2"/>
    <w:rsid w:val="00D81779"/>
    <w:rsid w:val="00D824D4"/>
    <w:rsid w:val="00D837B2"/>
    <w:rsid w:val="00D83D9E"/>
    <w:rsid w:val="00D871F4"/>
    <w:rsid w:val="00D92D31"/>
    <w:rsid w:val="00D93B0D"/>
    <w:rsid w:val="00D9547B"/>
    <w:rsid w:val="00D954A9"/>
    <w:rsid w:val="00D95C61"/>
    <w:rsid w:val="00D967E3"/>
    <w:rsid w:val="00D970DC"/>
    <w:rsid w:val="00DA0683"/>
    <w:rsid w:val="00DA2DB1"/>
    <w:rsid w:val="00DA4AA0"/>
    <w:rsid w:val="00DA78B4"/>
    <w:rsid w:val="00DB01C5"/>
    <w:rsid w:val="00DB18FB"/>
    <w:rsid w:val="00DB41F7"/>
    <w:rsid w:val="00DC24CA"/>
    <w:rsid w:val="00DC363E"/>
    <w:rsid w:val="00DC4E1E"/>
    <w:rsid w:val="00DC5A0D"/>
    <w:rsid w:val="00DD2A07"/>
    <w:rsid w:val="00DD378E"/>
    <w:rsid w:val="00DD3829"/>
    <w:rsid w:val="00DD42E0"/>
    <w:rsid w:val="00DD4B5D"/>
    <w:rsid w:val="00DE0D38"/>
    <w:rsid w:val="00DE192A"/>
    <w:rsid w:val="00DE1F14"/>
    <w:rsid w:val="00DF0B40"/>
    <w:rsid w:val="00DF1F91"/>
    <w:rsid w:val="00DF3873"/>
    <w:rsid w:val="00DF4D8E"/>
    <w:rsid w:val="00E0118F"/>
    <w:rsid w:val="00E03041"/>
    <w:rsid w:val="00E06FAB"/>
    <w:rsid w:val="00E10892"/>
    <w:rsid w:val="00E14E82"/>
    <w:rsid w:val="00E15E50"/>
    <w:rsid w:val="00E17621"/>
    <w:rsid w:val="00E17B84"/>
    <w:rsid w:val="00E17D14"/>
    <w:rsid w:val="00E210CA"/>
    <w:rsid w:val="00E2184C"/>
    <w:rsid w:val="00E238FF"/>
    <w:rsid w:val="00E23C9F"/>
    <w:rsid w:val="00E23FFE"/>
    <w:rsid w:val="00E2629E"/>
    <w:rsid w:val="00E34F1E"/>
    <w:rsid w:val="00E35F13"/>
    <w:rsid w:val="00E37A84"/>
    <w:rsid w:val="00E37DEC"/>
    <w:rsid w:val="00E40D30"/>
    <w:rsid w:val="00E44093"/>
    <w:rsid w:val="00E46C18"/>
    <w:rsid w:val="00E47358"/>
    <w:rsid w:val="00E47895"/>
    <w:rsid w:val="00E52803"/>
    <w:rsid w:val="00E53A8B"/>
    <w:rsid w:val="00E60505"/>
    <w:rsid w:val="00E61605"/>
    <w:rsid w:val="00E64438"/>
    <w:rsid w:val="00E645F5"/>
    <w:rsid w:val="00E6683E"/>
    <w:rsid w:val="00E70301"/>
    <w:rsid w:val="00E71670"/>
    <w:rsid w:val="00E71F2E"/>
    <w:rsid w:val="00E73371"/>
    <w:rsid w:val="00E74D02"/>
    <w:rsid w:val="00E7681A"/>
    <w:rsid w:val="00E775BD"/>
    <w:rsid w:val="00E84B37"/>
    <w:rsid w:val="00E85C67"/>
    <w:rsid w:val="00E865A9"/>
    <w:rsid w:val="00E9030E"/>
    <w:rsid w:val="00E91E83"/>
    <w:rsid w:val="00E91F1A"/>
    <w:rsid w:val="00E931C7"/>
    <w:rsid w:val="00E97BE1"/>
    <w:rsid w:val="00EA2D7F"/>
    <w:rsid w:val="00EA5638"/>
    <w:rsid w:val="00EA6688"/>
    <w:rsid w:val="00EA76D4"/>
    <w:rsid w:val="00EB348C"/>
    <w:rsid w:val="00EB666F"/>
    <w:rsid w:val="00EC28E4"/>
    <w:rsid w:val="00EC2A58"/>
    <w:rsid w:val="00EC5D6A"/>
    <w:rsid w:val="00ED12D8"/>
    <w:rsid w:val="00ED14F7"/>
    <w:rsid w:val="00ED6995"/>
    <w:rsid w:val="00ED6BB1"/>
    <w:rsid w:val="00EE23AE"/>
    <w:rsid w:val="00EE41EF"/>
    <w:rsid w:val="00EE53D0"/>
    <w:rsid w:val="00EF1EC6"/>
    <w:rsid w:val="00EF47E9"/>
    <w:rsid w:val="00EF55A8"/>
    <w:rsid w:val="00F0198F"/>
    <w:rsid w:val="00F026C5"/>
    <w:rsid w:val="00F12C75"/>
    <w:rsid w:val="00F15994"/>
    <w:rsid w:val="00F15DCE"/>
    <w:rsid w:val="00F21EB9"/>
    <w:rsid w:val="00F2557A"/>
    <w:rsid w:val="00F30A35"/>
    <w:rsid w:val="00F313C1"/>
    <w:rsid w:val="00F31BD8"/>
    <w:rsid w:val="00F31E2A"/>
    <w:rsid w:val="00F37023"/>
    <w:rsid w:val="00F37BDD"/>
    <w:rsid w:val="00F37D08"/>
    <w:rsid w:val="00F416FA"/>
    <w:rsid w:val="00F43974"/>
    <w:rsid w:val="00F43CA1"/>
    <w:rsid w:val="00F45CAA"/>
    <w:rsid w:val="00F50AED"/>
    <w:rsid w:val="00F50ED0"/>
    <w:rsid w:val="00F52504"/>
    <w:rsid w:val="00F55AD7"/>
    <w:rsid w:val="00F55BA5"/>
    <w:rsid w:val="00F56CC2"/>
    <w:rsid w:val="00F57520"/>
    <w:rsid w:val="00F60278"/>
    <w:rsid w:val="00F720C8"/>
    <w:rsid w:val="00F75240"/>
    <w:rsid w:val="00F76910"/>
    <w:rsid w:val="00F779B4"/>
    <w:rsid w:val="00F8234F"/>
    <w:rsid w:val="00F86B2B"/>
    <w:rsid w:val="00F87A79"/>
    <w:rsid w:val="00F96BAB"/>
    <w:rsid w:val="00F971CB"/>
    <w:rsid w:val="00FA5B8F"/>
    <w:rsid w:val="00FA7356"/>
    <w:rsid w:val="00FB3A8C"/>
    <w:rsid w:val="00FB473B"/>
    <w:rsid w:val="00FC3D81"/>
    <w:rsid w:val="00FC5F8E"/>
    <w:rsid w:val="00FD1F7A"/>
    <w:rsid w:val="00FD61B4"/>
    <w:rsid w:val="00FD6B63"/>
    <w:rsid w:val="00FE3797"/>
    <w:rsid w:val="00FE5946"/>
    <w:rsid w:val="00FF0D96"/>
    <w:rsid w:val="00FF315D"/>
    <w:rsid w:val="00FF6C59"/>
    <w:rsid w:val="010B0240"/>
    <w:rsid w:val="01F31185"/>
    <w:rsid w:val="03393105"/>
    <w:rsid w:val="03795BF7"/>
    <w:rsid w:val="05D6638D"/>
    <w:rsid w:val="0808579C"/>
    <w:rsid w:val="097C491C"/>
    <w:rsid w:val="0A1E4E03"/>
    <w:rsid w:val="0EC51CF1"/>
    <w:rsid w:val="0F7B3941"/>
    <w:rsid w:val="10942EC7"/>
    <w:rsid w:val="11994C35"/>
    <w:rsid w:val="136C7D4D"/>
    <w:rsid w:val="16640041"/>
    <w:rsid w:val="167F4E7B"/>
    <w:rsid w:val="1759391E"/>
    <w:rsid w:val="17712A16"/>
    <w:rsid w:val="177C7AB2"/>
    <w:rsid w:val="17DD454F"/>
    <w:rsid w:val="180A2E6A"/>
    <w:rsid w:val="1B7E1BA5"/>
    <w:rsid w:val="1C0F0A4F"/>
    <w:rsid w:val="1CE52BA0"/>
    <w:rsid w:val="1EAC6A29"/>
    <w:rsid w:val="1FC55FF4"/>
    <w:rsid w:val="20453774"/>
    <w:rsid w:val="21093CBF"/>
    <w:rsid w:val="21543E5D"/>
    <w:rsid w:val="27FF7C46"/>
    <w:rsid w:val="282560DB"/>
    <w:rsid w:val="28D02A68"/>
    <w:rsid w:val="28D2162C"/>
    <w:rsid w:val="29C038DF"/>
    <w:rsid w:val="29F63C48"/>
    <w:rsid w:val="2A697EC4"/>
    <w:rsid w:val="2C3E34CE"/>
    <w:rsid w:val="2C8763E0"/>
    <w:rsid w:val="2E3B3926"/>
    <w:rsid w:val="2F803CE6"/>
    <w:rsid w:val="2FA953EC"/>
    <w:rsid w:val="32AB107A"/>
    <w:rsid w:val="34806536"/>
    <w:rsid w:val="3BAB09A2"/>
    <w:rsid w:val="3D58070F"/>
    <w:rsid w:val="3E9B3EDA"/>
    <w:rsid w:val="40DA6FCE"/>
    <w:rsid w:val="42457BBD"/>
    <w:rsid w:val="437E1E93"/>
    <w:rsid w:val="45B9602B"/>
    <w:rsid w:val="4C9D42A4"/>
    <w:rsid w:val="4F01073F"/>
    <w:rsid w:val="4FDA48F5"/>
    <w:rsid w:val="50C17863"/>
    <w:rsid w:val="513F60F4"/>
    <w:rsid w:val="54566A82"/>
    <w:rsid w:val="54A62C58"/>
    <w:rsid w:val="54C97CAA"/>
    <w:rsid w:val="57BCCA11"/>
    <w:rsid w:val="58C919AA"/>
    <w:rsid w:val="592C1C57"/>
    <w:rsid w:val="598F1651"/>
    <w:rsid w:val="5B555777"/>
    <w:rsid w:val="5B857E0A"/>
    <w:rsid w:val="5C205D85"/>
    <w:rsid w:val="5D0B07E3"/>
    <w:rsid w:val="63DF2082"/>
    <w:rsid w:val="688170A2"/>
    <w:rsid w:val="6AC93DD6"/>
    <w:rsid w:val="6AFB8BC3"/>
    <w:rsid w:val="6C007039"/>
    <w:rsid w:val="70626515"/>
    <w:rsid w:val="70AD7303"/>
    <w:rsid w:val="70C20D61"/>
    <w:rsid w:val="725E1042"/>
    <w:rsid w:val="73521383"/>
    <w:rsid w:val="758E3908"/>
    <w:rsid w:val="78800746"/>
    <w:rsid w:val="791D122B"/>
    <w:rsid w:val="79355B9E"/>
    <w:rsid w:val="7C120DEF"/>
    <w:rsid w:val="7C405B87"/>
    <w:rsid w:val="7F0F5AB9"/>
    <w:rsid w:val="9EA5FE1D"/>
    <w:rsid w:val="BCDEFDCD"/>
    <w:rsid w:val="DFBBECAC"/>
    <w:rsid w:val="F7ED31CC"/>
    <w:rsid w:val="FDAD0F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41"/>
    <w:semiHidden/>
    <w:unhideWhenUsed/>
    <w:qFormat/>
    <w:uiPriority w:val="99"/>
    <w:rPr>
      <w:rFonts w:ascii="宋体" w:eastAsia="宋体"/>
      <w:sz w:val="18"/>
      <w:szCs w:val="18"/>
    </w:rPr>
  </w:style>
  <w:style w:type="paragraph" w:styleId="6">
    <w:name w:val="annotation text"/>
    <w:basedOn w:val="1"/>
    <w:link w:val="39"/>
    <w:semiHidden/>
    <w:unhideWhenUsed/>
    <w:qFormat/>
    <w:uiPriority w:val="99"/>
    <w:pPr>
      <w:jc w:val="left"/>
    </w:pPr>
  </w:style>
  <w:style w:type="paragraph" w:styleId="7">
    <w:name w:val="Body Text"/>
    <w:basedOn w:val="1"/>
    <w:next w:val="8"/>
    <w:qFormat/>
    <w:uiPriority w:val="0"/>
    <w:pPr>
      <w:spacing w:after="120"/>
    </w:pPr>
  </w:style>
  <w:style w:type="paragraph" w:styleId="8">
    <w:name w:val="Body Text First Indent"/>
    <w:basedOn w:val="7"/>
    <w:qFormat/>
    <w:uiPriority w:val="0"/>
    <w:pPr>
      <w:spacing w:after="0" w:line="500" w:lineRule="exact"/>
      <w:ind w:firstLine="420"/>
    </w:pPr>
    <w:rPr>
      <w:sz w:val="28"/>
      <w:szCs w:val="28"/>
    </w:rPr>
  </w:style>
  <w:style w:type="paragraph" w:styleId="9">
    <w:name w:val="Body Text Indent"/>
    <w:basedOn w:val="1"/>
    <w:qFormat/>
    <w:uiPriority w:val="0"/>
    <w:pPr>
      <w:spacing w:after="120" w:afterLines="0" w:afterAutospacing="0"/>
      <w:ind w:left="420" w:leftChars="200"/>
    </w:pPr>
  </w:style>
  <w:style w:type="paragraph" w:styleId="10">
    <w:name w:val="Date"/>
    <w:basedOn w:val="1"/>
    <w:next w:val="1"/>
    <w:link w:val="42"/>
    <w:semiHidden/>
    <w:unhideWhenUsed/>
    <w:qFormat/>
    <w:uiPriority w:val="99"/>
    <w:pPr>
      <w:ind w:left="100" w:leftChars="2500"/>
    </w:pPr>
  </w:style>
  <w:style w:type="paragraph" w:styleId="11">
    <w:name w:val="Body Text Indent 2"/>
    <w:basedOn w:val="1"/>
    <w:qFormat/>
    <w:uiPriority w:val="0"/>
    <w:pPr>
      <w:spacing w:after="120" w:afterLines="0" w:afterAutospacing="0" w:line="480" w:lineRule="auto"/>
      <w:ind w:left="420" w:leftChars="200"/>
    </w:pPr>
    <w:rPr>
      <w:rFonts w:ascii="Times New Roman" w:hAnsi="Times New Roman" w:eastAsia="宋体" w:cs="Times New Roman"/>
    </w:rPr>
  </w:style>
  <w:style w:type="paragraph" w:styleId="12">
    <w:name w:val="Balloon Text"/>
    <w:basedOn w:val="1"/>
    <w:link w:val="25"/>
    <w:semiHidden/>
    <w:unhideWhenUsed/>
    <w:qFormat/>
    <w:uiPriority w:val="99"/>
    <w:rPr>
      <w:sz w:val="18"/>
      <w:szCs w:val="18"/>
    </w:rPr>
  </w:style>
  <w:style w:type="paragraph" w:styleId="13">
    <w:name w:val="footer"/>
    <w:basedOn w:val="1"/>
    <w:link w:val="36"/>
    <w:unhideWhenUsed/>
    <w:qFormat/>
    <w:uiPriority w:val="0"/>
    <w:pPr>
      <w:tabs>
        <w:tab w:val="center" w:pos="4153"/>
        <w:tab w:val="right" w:pos="8306"/>
      </w:tabs>
      <w:snapToGrid w:val="0"/>
      <w:jc w:val="left"/>
    </w:pPr>
    <w:rPr>
      <w:sz w:val="18"/>
      <w:szCs w:val="18"/>
    </w:rPr>
  </w:style>
  <w:style w:type="paragraph" w:styleId="14">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40"/>
    <w:semiHidden/>
    <w:unhideWhenUsed/>
    <w:qFormat/>
    <w:uiPriority w:val="99"/>
    <w:rPr>
      <w:b/>
      <w:bCs/>
    </w:rPr>
  </w:style>
  <w:style w:type="paragraph" w:styleId="17">
    <w:name w:val="Body Text First Indent 2"/>
    <w:basedOn w:val="9"/>
    <w:qFormat/>
    <w:uiPriority w:val="0"/>
    <w:pPr>
      <w:ind w:firstLine="420" w:firstLineChars="200"/>
    </w:p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新-正文"/>
    <w:basedOn w:val="24"/>
    <w:next w:val="1"/>
    <w:qFormat/>
    <w:uiPriority w:val="0"/>
    <w:pPr>
      <w:spacing w:before="120" w:after="120" w:line="360" w:lineRule="auto"/>
      <w:ind w:firstLine="200" w:firstLineChars="200"/>
    </w:pPr>
    <w:rPr>
      <w:rFonts w:ascii="Times New Roman" w:hAnsi="Times New Roman"/>
    </w:rPr>
  </w:style>
  <w:style w:type="paragraph" w:customStyle="1" w:styleId="24">
    <w:name w:val="无间隔1"/>
    <w:qFormat/>
    <w:uiPriority w:val="1"/>
    <w:pPr>
      <w:widowControl w:val="0"/>
      <w:jc w:val="both"/>
    </w:pPr>
    <w:rPr>
      <w:rFonts w:ascii="Calibri" w:hAnsi="Calibri" w:eastAsia="宋体" w:cs="Times New Roman"/>
      <w:kern w:val="2"/>
      <w:sz w:val="21"/>
      <w:szCs w:val="21"/>
      <w:lang w:val="en-US" w:eastAsia="zh-CN" w:bidi="ar-SA"/>
    </w:rPr>
  </w:style>
  <w:style w:type="character" w:customStyle="1" w:styleId="25">
    <w:name w:val="批注框文本 Char"/>
    <w:basedOn w:val="20"/>
    <w:link w:val="12"/>
    <w:semiHidden/>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标题 1 Char"/>
    <w:basedOn w:val="20"/>
    <w:qFormat/>
    <w:uiPriority w:val="9"/>
    <w:rPr>
      <w:b/>
      <w:bCs/>
      <w:kern w:val="44"/>
      <w:sz w:val="44"/>
      <w:szCs w:val="44"/>
    </w:rPr>
  </w:style>
  <w:style w:type="character" w:customStyle="1" w:styleId="28">
    <w:name w:val="标题 1 Char1"/>
    <w:link w:val="2"/>
    <w:qFormat/>
    <w:uiPriority w:val="9"/>
    <w:rPr>
      <w:rFonts w:ascii="Calibri" w:hAnsi="Calibri" w:eastAsia="宋体" w:cs="Times New Roman"/>
      <w:b/>
      <w:bCs/>
      <w:kern w:val="44"/>
      <w:sz w:val="44"/>
      <w:szCs w:val="44"/>
    </w:rPr>
  </w:style>
  <w:style w:type="character" w:customStyle="1" w:styleId="29">
    <w:name w:val="标题 2 Char"/>
    <w:basedOn w:val="20"/>
    <w:semiHidden/>
    <w:qFormat/>
    <w:uiPriority w:val="9"/>
    <w:rPr>
      <w:rFonts w:asciiTheme="majorHAnsi" w:hAnsiTheme="majorHAnsi" w:eastAsiaTheme="majorEastAsia" w:cstheme="majorBidi"/>
      <w:b/>
      <w:bCs/>
      <w:sz w:val="32"/>
      <w:szCs w:val="32"/>
    </w:rPr>
  </w:style>
  <w:style w:type="character" w:customStyle="1" w:styleId="30">
    <w:name w:val="标题 3 Char"/>
    <w:basedOn w:val="20"/>
    <w:semiHidden/>
    <w:qFormat/>
    <w:uiPriority w:val="9"/>
    <w:rPr>
      <w:b/>
      <w:bCs/>
      <w:sz w:val="32"/>
      <w:szCs w:val="32"/>
    </w:rPr>
  </w:style>
  <w:style w:type="character" w:customStyle="1" w:styleId="31">
    <w:name w:val="标题 2 Char1"/>
    <w:link w:val="3"/>
    <w:qFormat/>
    <w:uiPriority w:val="9"/>
    <w:rPr>
      <w:rFonts w:ascii="Cambria" w:hAnsi="Cambria" w:eastAsia="宋体" w:cs="Times New Roman"/>
      <w:b/>
      <w:bCs/>
      <w:sz w:val="32"/>
      <w:szCs w:val="32"/>
    </w:rPr>
  </w:style>
  <w:style w:type="character" w:customStyle="1" w:styleId="32">
    <w:name w:val="标题 3 Char1"/>
    <w:link w:val="4"/>
    <w:qFormat/>
    <w:uiPriority w:val="9"/>
    <w:rPr>
      <w:rFonts w:ascii="Calibri" w:hAnsi="Calibri" w:eastAsia="宋体" w:cs="Times New Roman"/>
      <w:b/>
      <w:bCs/>
      <w:sz w:val="32"/>
      <w:szCs w:val="32"/>
    </w:rPr>
  </w:style>
  <w:style w:type="paragraph" w:customStyle="1" w:styleId="33">
    <w:name w:val="正文01"/>
    <w:basedOn w:val="1"/>
    <w:link w:val="34"/>
    <w:qFormat/>
    <w:uiPriority w:val="0"/>
    <w:pPr>
      <w:spacing w:line="560" w:lineRule="exact"/>
      <w:ind w:firstLine="200" w:firstLineChars="200"/>
    </w:pPr>
    <w:rPr>
      <w:rFonts w:ascii="Calibri" w:hAnsi="Calibri" w:eastAsia="仿宋_GB2312" w:cs="Times New Roman"/>
      <w:snapToGrid w:val="0"/>
      <w:color w:val="000000"/>
      <w:kern w:val="0"/>
      <w:sz w:val="32"/>
      <w:szCs w:val="32"/>
    </w:rPr>
  </w:style>
  <w:style w:type="character" w:customStyle="1" w:styleId="34">
    <w:name w:val="正文01 Char Char"/>
    <w:link w:val="33"/>
    <w:qFormat/>
    <w:uiPriority w:val="0"/>
    <w:rPr>
      <w:rFonts w:ascii="Calibri" w:hAnsi="Calibri" w:eastAsia="仿宋_GB2312" w:cs="Times New Roman"/>
      <w:snapToGrid w:val="0"/>
      <w:color w:val="000000"/>
      <w:kern w:val="0"/>
      <w:sz w:val="32"/>
      <w:szCs w:val="32"/>
    </w:rPr>
  </w:style>
  <w:style w:type="character" w:customStyle="1" w:styleId="35">
    <w:name w:val="页眉 Char"/>
    <w:basedOn w:val="20"/>
    <w:link w:val="14"/>
    <w:qFormat/>
    <w:uiPriority w:val="0"/>
    <w:rPr>
      <w:sz w:val="18"/>
      <w:szCs w:val="18"/>
    </w:rPr>
  </w:style>
  <w:style w:type="character" w:customStyle="1" w:styleId="36">
    <w:name w:val="页脚 Char"/>
    <w:basedOn w:val="20"/>
    <w:link w:val="13"/>
    <w:qFormat/>
    <w:uiPriority w:val="0"/>
    <w:rPr>
      <w:sz w:val="18"/>
      <w:szCs w:val="18"/>
    </w:rPr>
  </w:style>
  <w:style w:type="character" w:customStyle="1" w:styleId="37">
    <w:name w:val="Word  正文 Char"/>
    <w:basedOn w:val="20"/>
    <w:link w:val="38"/>
    <w:qFormat/>
    <w:uiPriority w:val="0"/>
    <w:rPr>
      <w:rFonts w:ascii="Times New Roman" w:hAnsi="Times New Roman" w:eastAsia="仿宋_GB2312"/>
      <w:sz w:val="28"/>
      <w:szCs w:val="24"/>
    </w:rPr>
  </w:style>
  <w:style w:type="paragraph" w:customStyle="1" w:styleId="38">
    <w:name w:val="Word  正文"/>
    <w:basedOn w:val="1"/>
    <w:link w:val="37"/>
    <w:qFormat/>
    <w:uiPriority w:val="0"/>
    <w:pPr>
      <w:spacing w:line="520" w:lineRule="exact"/>
      <w:ind w:firstLine="560" w:firstLineChars="200"/>
      <w:jc w:val="left"/>
    </w:pPr>
    <w:rPr>
      <w:rFonts w:ascii="Times New Roman" w:hAnsi="Times New Roman" w:eastAsia="仿宋_GB2312"/>
      <w:sz w:val="28"/>
      <w:szCs w:val="24"/>
    </w:rPr>
  </w:style>
  <w:style w:type="character" w:customStyle="1" w:styleId="39">
    <w:name w:val="批注文字 Char"/>
    <w:basedOn w:val="20"/>
    <w:link w:val="6"/>
    <w:semiHidden/>
    <w:qFormat/>
    <w:uiPriority w:val="99"/>
  </w:style>
  <w:style w:type="character" w:customStyle="1" w:styleId="40">
    <w:name w:val="批注主题 Char"/>
    <w:basedOn w:val="39"/>
    <w:link w:val="16"/>
    <w:semiHidden/>
    <w:qFormat/>
    <w:uiPriority w:val="99"/>
    <w:rPr>
      <w:b/>
      <w:bCs/>
    </w:rPr>
  </w:style>
  <w:style w:type="character" w:customStyle="1" w:styleId="41">
    <w:name w:val="文档结构图 Char"/>
    <w:basedOn w:val="20"/>
    <w:link w:val="5"/>
    <w:semiHidden/>
    <w:qFormat/>
    <w:uiPriority w:val="99"/>
    <w:rPr>
      <w:rFonts w:ascii="宋体" w:eastAsia="宋体"/>
      <w:sz w:val="18"/>
      <w:szCs w:val="18"/>
    </w:rPr>
  </w:style>
  <w:style w:type="character" w:customStyle="1" w:styleId="42">
    <w:name w:val="日期 Char"/>
    <w:basedOn w:val="20"/>
    <w:link w:val="10"/>
    <w:semiHidden/>
    <w:qFormat/>
    <w:uiPriority w:val="99"/>
  </w:style>
  <w:style w:type="paragraph" w:customStyle="1" w:styleId="43">
    <w:name w:val="正文缩进1"/>
    <w:qFormat/>
    <w:uiPriority w:val="0"/>
    <w:pPr>
      <w:widowControl w:val="0"/>
      <w:spacing w:line="480" w:lineRule="exact"/>
      <w:ind w:firstLine="420" w:firstLineChars="20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12</Pages>
  <Words>3195</Words>
  <Characters>3359</Characters>
  <Lines>13</Lines>
  <Paragraphs>3</Paragraphs>
  <TotalTime>1</TotalTime>
  <ScaleCrop>false</ScaleCrop>
  <LinksUpToDate>false</LinksUpToDate>
  <CharactersWithSpaces>3437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2019-02-17T09:00:00Z</dcterms:created>
  <dc:creator>蒋楠</dc:creator>
  <cp:lastModifiedBy>李辉</cp:lastModifiedBy>
  <cp:lastPrinted>2024-06-26T03:07:00Z</cp:lastPrinted>
  <dcterms:modified xsi:type="dcterms:W3CDTF">2025-07-17T11:44:56Z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120949A26B7D4528B9A0F6AD2D086378_12</vt:lpwstr>
  </property>
</Properties>
</file>