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0E71B5">
        <w:rPr>
          <w:rFonts w:hint="eastAsia"/>
          <w:sz w:val="32"/>
          <w:szCs w:val="32"/>
        </w:rPr>
        <w:t>8</w:t>
      </w:r>
      <w:r w:rsidR="00B5787A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B5787A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B5787A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1A5938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</w:t>
      </w:r>
      <w:r w:rsidR="001A5938">
        <w:rPr>
          <w:rFonts w:hint="eastAsia"/>
          <w:sz w:val="32"/>
          <w:szCs w:val="32"/>
        </w:rPr>
        <w:t>，堰后总磷质控未通过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0C18A9">
        <w:rPr>
          <w:rFonts w:hint="eastAsia"/>
          <w:sz w:val="32"/>
          <w:szCs w:val="32"/>
        </w:rPr>
        <w:t>8</w:t>
      </w:r>
      <w:r w:rsidR="000C18A9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BD3448">
        <w:rPr>
          <w:rFonts w:hint="eastAsia"/>
          <w:sz w:val="32"/>
          <w:szCs w:val="32"/>
        </w:rPr>
        <w:t>10</w:t>
      </w:r>
      <w:r w:rsidR="001A5938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，具体见附表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B5787A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B5787A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B5787A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1250" w:type="pct"/>
            <w:vAlign w:val="center"/>
          </w:tcPr>
          <w:p w:rsidR="00917663" w:rsidRDefault="00B5787A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250" w:type="pct"/>
            <w:vAlign w:val="center"/>
          </w:tcPr>
          <w:p w:rsidR="00917663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250" w:type="pct"/>
            <w:vAlign w:val="center"/>
          </w:tcPr>
          <w:p w:rsidR="00917663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36</w:t>
            </w:r>
          </w:p>
        </w:tc>
        <w:tc>
          <w:tcPr>
            <w:tcW w:w="1250" w:type="pct"/>
            <w:vAlign w:val="center"/>
          </w:tcPr>
          <w:p w:rsidR="00AA5978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23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1250" w:type="pct"/>
            <w:vAlign w:val="center"/>
          </w:tcPr>
          <w:p w:rsidR="00AA5978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1250" w:type="pct"/>
            <w:vAlign w:val="center"/>
          </w:tcPr>
          <w:p w:rsidR="00AA5978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1250" w:type="pct"/>
            <w:vAlign w:val="center"/>
          </w:tcPr>
          <w:p w:rsidR="00AA5978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34</w:t>
            </w:r>
          </w:p>
        </w:tc>
        <w:tc>
          <w:tcPr>
            <w:tcW w:w="1250" w:type="pct"/>
            <w:vAlign w:val="center"/>
          </w:tcPr>
          <w:p w:rsidR="00AA5978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18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1250" w:type="pct"/>
            <w:vAlign w:val="center"/>
          </w:tcPr>
          <w:p w:rsidR="00AA5978" w:rsidRDefault="00B5787A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18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1819A8">
        <w:rPr>
          <w:rFonts w:hint="eastAsia"/>
          <w:sz w:val="32"/>
          <w:szCs w:val="32"/>
        </w:rPr>
        <w:t>2</w:t>
      </w:r>
      <w:r w:rsidR="00B5787A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2"/>
        <w:gridCol w:w="1068"/>
        <w:gridCol w:w="1068"/>
        <w:gridCol w:w="1060"/>
        <w:gridCol w:w="1286"/>
        <w:gridCol w:w="843"/>
        <w:gridCol w:w="806"/>
        <w:gridCol w:w="1326"/>
      </w:tblGrid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B578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Pr="00B5787A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5787A">
              <w:rPr>
                <w:rFonts w:asciiTheme="minorEastAsia" w:hAnsiTheme="minorEastAsia" w:cs="Times New Roman"/>
                <w:color w:val="000000" w:themeColor="text1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Pr="00B5787A" w:rsidRDefault="00B578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B5787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3448" w:rsidTr="00E34E13">
        <w:trPr>
          <w:jc w:val="center"/>
        </w:trPr>
        <w:tc>
          <w:tcPr>
            <w:tcW w:w="623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BD3448" w:rsidRDefault="00BD3448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BD3448" w:rsidRDefault="00BD3448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1A593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A593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1A5938" w:rsidP="000C18A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总磷质控不通过</w:t>
            </w:r>
          </w:p>
        </w:tc>
      </w:tr>
      <w:tr w:rsidR="00E34E13" w:rsidTr="00E34E13">
        <w:trPr>
          <w:jc w:val="center"/>
        </w:trPr>
        <w:tc>
          <w:tcPr>
            <w:tcW w:w="623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E34E13" w:rsidRDefault="00E34E13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41114" w:rsidTr="00E34E13">
        <w:trPr>
          <w:jc w:val="center"/>
        </w:trPr>
        <w:tc>
          <w:tcPr>
            <w:tcW w:w="623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341114" w:rsidRDefault="00341114" w:rsidP="00534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026" w:rsidRDefault="005B2026" w:rsidP="00F22575">
      <w:r>
        <w:separator/>
      </w:r>
    </w:p>
  </w:endnote>
  <w:endnote w:type="continuationSeparator" w:id="1">
    <w:p w:rsidR="005B2026" w:rsidRDefault="005B2026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026" w:rsidRDefault="005B2026" w:rsidP="00F22575">
      <w:r>
        <w:separator/>
      </w:r>
    </w:p>
  </w:footnote>
  <w:footnote w:type="continuationSeparator" w:id="1">
    <w:p w:rsidR="005B2026" w:rsidRDefault="005B2026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7D40"/>
    <w:rsid w:val="000A5E86"/>
    <w:rsid w:val="000C18A9"/>
    <w:rsid w:val="000D5EBF"/>
    <w:rsid w:val="000E71B5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819A8"/>
    <w:rsid w:val="00191064"/>
    <w:rsid w:val="00193FF7"/>
    <w:rsid w:val="001A5591"/>
    <w:rsid w:val="001A5938"/>
    <w:rsid w:val="001B071D"/>
    <w:rsid w:val="001E6176"/>
    <w:rsid w:val="001E745F"/>
    <w:rsid w:val="001F28BA"/>
    <w:rsid w:val="001F3459"/>
    <w:rsid w:val="00203483"/>
    <w:rsid w:val="00223F6B"/>
    <w:rsid w:val="002307EA"/>
    <w:rsid w:val="00236A17"/>
    <w:rsid w:val="00272242"/>
    <w:rsid w:val="0027571E"/>
    <w:rsid w:val="00276038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27A19"/>
    <w:rsid w:val="00341114"/>
    <w:rsid w:val="003455C4"/>
    <w:rsid w:val="00352653"/>
    <w:rsid w:val="00363531"/>
    <w:rsid w:val="00381A88"/>
    <w:rsid w:val="003825FE"/>
    <w:rsid w:val="00393787"/>
    <w:rsid w:val="003B2D47"/>
    <w:rsid w:val="003B4AAA"/>
    <w:rsid w:val="003F7BE2"/>
    <w:rsid w:val="00410F7C"/>
    <w:rsid w:val="00416DE2"/>
    <w:rsid w:val="00424942"/>
    <w:rsid w:val="00431123"/>
    <w:rsid w:val="004364C8"/>
    <w:rsid w:val="004455FC"/>
    <w:rsid w:val="0048681C"/>
    <w:rsid w:val="00493083"/>
    <w:rsid w:val="004B0D5F"/>
    <w:rsid w:val="004B447F"/>
    <w:rsid w:val="004C67F4"/>
    <w:rsid w:val="004E0624"/>
    <w:rsid w:val="00511296"/>
    <w:rsid w:val="005150D8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B2026"/>
    <w:rsid w:val="005B7BF3"/>
    <w:rsid w:val="005D3DB8"/>
    <w:rsid w:val="005E1EAD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652B8"/>
    <w:rsid w:val="00774FD6"/>
    <w:rsid w:val="007778A8"/>
    <w:rsid w:val="0078517E"/>
    <w:rsid w:val="007C0CCD"/>
    <w:rsid w:val="007C3075"/>
    <w:rsid w:val="008038C4"/>
    <w:rsid w:val="0081661C"/>
    <w:rsid w:val="008238E4"/>
    <w:rsid w:val="0083217B"/>
    <w:rsid w:val="00832F3C"/>
    <w:rsid w:val="00860878"/>
    <w:rsid w:val="00887E90"/>
    <w:rsid w:val="008929D1"/>
    <w:rsid w:val="008A19E5"/>
    <w:rsid w:val="008C0E2C"/>
    <w:rsid w:val="008E0E93"/>
    <w:rsid w:val="008F3CCC"/>
    <w:rsid w:val="00917663"/>
    <w:rsid w:val="00940E02"/>
    <w:rsid w:val="00965692"/>
    <w:rsid w:val="00995551"/>
    <w:rsid w:val="009B10A3"/>
    <w:rsid w:val="009B60C7"/>
    <w:rsid w:val="009C566D"/>
    <w:rsid w:val="009D6C1E"/>
    <w:rsid w:val="009E2891"/>
    <w:rsid w:val="009E4A3B"/>
    <w:rsid w:val="009F03A8"/>
    <w:rsid w:val="009F5698"/>
    <w:rsid w:val="00A04CC3"/>
    <w:rsid w:val="00A120EF"/>
    <w:rsid w:val="00A16DD2"/>
    <w:rsid w:val="00A31653"/>
    <w:rsid w:val="00A4133B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F3CE8"/>
    <w:rsid w:val="00B21B03"/>
    <w:rsid w:val="00B26A7B"/>
    <w:rsid w:val="00B55A45"/>
    <w:rsid w:val="00B5787A"/>
    <w:rsid w:val="00B659D3"/>
    <w:rsid w:val="00B932E8"/>
    <w:rsid w:val="00BA6FAA"/>
    <w:rsid w:val="00BB7DAB"/>
    <w:rsid w:val="00BC0199"/>
    <w:rsid w:val="00BC0B72"/>
    <w:rsid w:val="00BC7D74"/>
    <w:rsid w:val="00BD09E1"/>
    <w:rsid w:val="00BD3448"/>
    <w:rsid w:val="00BD42CE"/>
    <w:rsid w:val="00BD57D1"/>
    <w:rsid w:val="00BF091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D1002"/>
    <w:rsid w:val="00CD75A3"/>
    <w:rsid w:val="00CE3E72"/>
    <w:rsid w:val="00D43C48"/>
    <w:rsid w:val="00D67BC0"/>
    <w:rsid w:val="00D80A63"/>
    <w:rsid w:val="00D96B1A"/>
    <w:rsid w:val="00DA265C"/>
    <w:rsid w:val="00DB0E66"/>
    <w:rsid w:val="00DC5278"/>
    <w:rsid w:val="00DC6B37"/>
    <w:rsid w:val="00DF16F2"/>
    <w:rsid w:val="00E34E13"/>
    <w:rsid w:val="00E5499E"/>
    <w:rsid w:val="00E630A1"/>
    <w:rsid w:val="00E65595"/>
    <w:rsid w:val="00E735E1"/>
    <w:rsid w:val="00E8322F"/>
    <w:rsid w:val="00E92E0F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XY</cp:lastModifiedBy>
  <cp:revision>24</cp:revision>
  <cp:lastPrinted>2020-04-09T08:23:00Z</cp:lastPrinted>
  <dcterms:created xsi:type="dcterms:W3CDTF">2020-02-27T00:58:00Z</dcterms:created>
  <dcterms:modified xsi:type="dcterms:W3CDTF">2020-04-24T01:44:00Z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